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6DC7" w:rsidRDefault="008A1CF6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011" cy="1285240"/>
            <wp:effectExtent l="0" t="0" r="635" b="0"/>
            <wp:wrapSquare wrapText="bothSides" distT="114300" distB="114300" distL="114300" distR="11430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772011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63C">
        <w:rPr>
          <w:rFonts w:ascii="Amarante" w:eastAsia="Amarante" w:hAnsi="Amarante" w:cs="Amarante"/>
          <w:b/>
          <w:sz w:val="32"/>
          <w:szCs w:val="32"/>
        </w:rPr>
        <w:t xml:space="preserve"> KEEGAN TIMES:</w:t>
      </w:r>
      <w:r>
        <w:rPr>
          <w:rFonts w:ascii="Calibri" w:eastAsia="Calibri" w:hAnsi="Calibri" w:cs="Calibri"/>
          <w:b/>
          <w:sz w:val="28"/>
          <w:szCs w:val="28"/>
        </w:rPr>
        <w:t xml:space="preserve">    11-17-17     </w:t>
      </w:r>
      <w:r w:rsidR="0089463C">
        <w:rPr>
          <w:rFonts w:ascii="Calibri" w:eastAsia="Calibri" w:hAnsi="Calibri" w:cs="Calibri"/>
          <w:b/>
          <w:sz w:val="28"/>
          <w:szCs w:val="28"/>
        </w:rPr>
        <w:t xml:space="preserve">     </w:t>
      </w:r>
      <w:r w:rsidR="0089463C">
        <w:rPr>
          <w:rFonts w:ascii="Calibri" w:eastAsia="Calibri" w:hAnsi="Calibri" w:cs="Calibri"/>
          <w:sz w:val="28"/>
          <w:szCs w:val="28"/>
        </w:rPr>
        <w:t xml:space="preserve">vkeegan@riverdale.k12.wi.us                          </w:t>
      </w:r>
      <w:r w:rsidR="0089463C">
        <w:rPr>
          <w:rFonts w:ascii="Castellar" w:eastAsia="Castellar" w:hAnsi="Castellar" w:cs="Castellar"/>
          <w:sz w:val="40"/>
          <w:szCs w:val="40"/>
        </w:rPr>
        <w:t xml:space="preserve">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8"/>
        <w:gridCol w:w="5748"/>
      </w:tblGrid>
      <w:tr w:rsidR="00266DC7">
        <w:trPr>
          <w:trHeight w:val="1980"/>
        </w:trPr>
        <w:tc>
          <w:tcPr>
            <w:tcW w:w="3888" w:type="dxa"/>
          </w:tcPr>
          <w:p w:rsidR="00266DC7" w:rsidRDefault="0089463C">
            <w:pPr>
              <w:tabs>
                <w:tab w:val="left" w:pos="2670"/>
              </w:tabs>
            </w:pPr>
            <w:r>
              <w:rPr>
                <w:b/>
                <w:sz w:val="60"/>
                <w:szCs w:val="60"/>
              </w:rPr>
              <w:t>Reading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22860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3" name="image12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266DC7">
            <w:pPr>
              <w:tabs>
                <w:tab w:val="left" w:pos="2670"/>
              </w:tabs>
            </w:pPr>
          </w:p>
          <w:p w:rsidR="00266DC7" w:rsidRDefault="0089463C">
            <w:pPr>
              <w:tabs>
                <w:tab w:val="left" w:pos="267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hidden="0" allowOverlap="1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0</wp:posOffset>
                  </wp:positionV>
                  <wp:extent cx="1152525" cy="1143000"/>
                  <wp:effectExtent l="0" t="0" r="0" b="0"/>
                  <wp:wrapSquare wrapText="bothSides" distT="0" distB="0" distL="114300" distR="114300"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266DC7" w:rsidRDefault="0089463C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 xml:space="preserve">Please return reading logs every day.  </w:t>
            </w:r>
          </w:p>
          <w:p w:rsidR="00266DC7" w:rsidRDefault="0089463C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  <w:i/>
              </w:rPr>
            </w:pPr>
            <w:r>
              <w:t xml:space="preserve">Next week: </w:t>
            </w:r>
            <w:r>
              <w:rPr>
                <w:b/>
                <w:i/>
              </w:rPr>
              <w:t>Animal in Poems</w:t>
            </w:r>
          </w:p>
          <w:p w:rsidR="00266DC7" w:rsidRDefault="0089463C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Essential Question:  What do we love about animals?</w:t>
            </w:r>
          </w:p>
          <w:p w:rsidR="00266DC7" w:rsidRDefault="0089463C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t>Genre:  Poetry</w:t>
            </w:r>
          </w:p>
          <w:p w:rsidR="00266DC7" w:rsidRDefault="0089463C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A rhyming poem:</w:t>
            </w:r>
          </w:p>
          <w:p w:rsidR="00266DC7" w:rsidRDefault="0089463C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Has words that end with the same sounds.</w:t>
            </w:r>
          </w:p>
          <w:p w:rsidR="00266DC7" w:rsidRDefault="0089463C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Tells a poet’s thoughts or feelings.</w:t>
            </w:r>
          </w:p>
          <w:p w:rsidR="00266DC7" w:rsidRDefault="008A1CF6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Vocabulary Strategy:  Multiple-Meaning Words</w:t>
            </w:r>
          </w:p>
          <w:p w:rsidR="00266DC7" w:rsidRDefault="008A1CF6" w:rsidP="008A1CF6">
            <w:pPr>
              <w:numPr>
                <w:ilvl w:val="1"/>
                <w:numId w:val="7"/>
              </w:numPr>
              <w:spacing w:line="276" w:lineRule="auto"/>
              <w:ind w:hanging="360"/>
              <w:contextualSpacing/>
            </w:pPr>
            <w:r>
              <w:t>Multiple-meaning words are words that are spelled the same but have more than one meaning.  You can use context clues to help you understand the correct meaning.</w:t>
            </w:r>
          </w:p>
          <w:p w:rsidR="00266DC7" w:rsidRDefault="0089463C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Vocabulary:  behave, flapping, express, feathers, poem, rhythm, rhyme, word choice</w:t>
            </w:r>
          </w:p>
          <w:p w:rsidR="00266DC7" w:rsidRDefault="008A1CF6">
            <w:pPr>
              <w:numPr>
                <w:ilvl w:val="0"/>
                <w:numId w:val="7"/>
              </w:numPr>
              <w:spacing w:line="276" w:lineRule="auto"/>
              <w:ind w:hanging="360"/>
              <w:contextualSpacing/>
            </w:pPr>
            <w:r>
              <w:t>Comprehension strategy:  R</w:t>
            </w:r>
            <w:r w:rsidR="0089463C">
              <w:t>eread.</w:t>
            </w:r>
          </w:p>
        </w:tc>
      </w:tr>
      <w:tr w:rsidR="00266DC7">
        <w:trPr>
          <w:trHeight w:val="1040"/>
        </w:trPr>
        <w:tc>
          <w:tcPr>
            <w:tcW w:w="3888" w:type="dxa"/>
          </w:tcPr>
          <w:p w:rsidR="00266DC7" w:rsidRDefault="0089463C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 xml:space="preserve">Spelling          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-2539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89463C">
            <w:pPr>
              <w:tabs>
                <w:tab w:val="left" w:pos="2895"/>
              </w:tabs>
            </w:pPr>
            <w:r>
              <w:rPr>
                <w:rFonts w:ascii="Arial" w:eastAsia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266DC7" w:rsidRDefault="0089463C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0" w:name="_ocpzedpu3fqi" w:colFirst="0" w:colLast="0"/>
            <w:bookmarkEnd w:id="0"/>
            <w:r>
              <w:rPr>
                <w:b/>
              </w:rPr>
              <w:t xml:space="preserve">Three- Letter Blends </w:t>
            </w:r>
            <w:proofErr w:type="spellStart"/>
            <w:r>
              <w:rPr>
                <w:b/>
              </w:rPr>
              <w:t>scr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spl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shr</w:t>
            </w:r>
            <w:proofErr w:type="spellEnd"/>
            <w:r>
              <w:rPr>
                <w:b/>
              </w:rPr>
              <w:t>:  scratch, scrape, spring, throne, stripe, strange, shred, shrub, splash, split</w:t>
            </w:r>
          </w:p>
          <w:p w:rsidR="00266DC7" w:rsidRDefault="0089463C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1" w:name="_sr873gai0vap" w:colFirst="0" w:colLast="0"/>
            <w:bookmarkEnd w:id="1"/>
            <w:r>
              <w:rPr>
                <w:b/>
              </w:rPr>
              <w:t>Review High-Frequency Words: catch, sting, far, flower, until</w:t>
            </w:r>
          </w:p>
          <w:p w:rsidR="00266DC7" w:rsidRDefault="0089463C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i/>
              </w:rPr>
            </w:pPr>
            <w:bookmarkStart w:id="2" w:name="_f36uhpvbl4b3" w:colFirst="0" w:colLast="0"/>
            <w:bookmarkEnd w:id="2"/>
            <w:r>
              <w:t>Pretest on Monday, 0-2 wrong will study List B.</w:t>
            </w:r>
          </w:p>
        </w:tc>
      </w:tr>
      <w:tr w:rsidR="00266DC7" w:rsidTr="008A1CF6">
        <w:trPr>
          <w:trHeight w:val="980"/>
        </w:trPr>
        <w:tc>
          <w:tcPr>
            <w:tcW w:w="3888" w:type="dxa"/>
          </w:tcPr>
          <w:p w:rsidR="00266DC7" w:rsidRDefault="0089463C">
            <w:r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MATH </w:t>
            </w:r>
          </w:p>
          <w:p w:rsidR="00266DC7" w:rsidRDefault="00266DC7"/>
          <w:p w:rsidR="00266DC7" w:rsidRDefault="0089463C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-438149</wp:posOffset>
                  </wp:positionV>
                  <wp:extent cx="1143000" cy="1038225"/>
                  <wp:effectExtent l="0" t="0" r="0" b="0"/>
                  <wp:wrapSquare wrapText="bothSides" distT="0" distB="0" distL="114300" distR="114300"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89463C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 xml:space="preserve">Riverdale Family Page:  </w:t>
            </w:r>
            <w:r>
              <w:rPr>
                <w:b/>
              </w:rPr>
              <w:t>REFLEX Math</w:t>
            </w:r>
            <w:r>
              <w:t xml:space="preserve"> - Great Job earning those </w:t>
            </w:r>
            <w:r>
              <w:rPr>
                <w:color w:val="38761D"/>
              </w:rPr>
              <w:t>GREEN</w:t>
            </w:r>
            <w:r>
              <w:t xml:space="preserve"> Lights!</w:t>
            </w:r>
          </w:p>
          <w:p w:rsidR="00266DC7" w:rsidRDefault="00266DC7"/>
        </w:tc>
        <w:tc>
          <w:tcPr>
            <w:tcW w:w="5748" w:type="dxa"/>
          </w:tcPr>
          <w:p w:rsidR="00266DC7" w:rsidRDefault="0089463C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lastRenderedPageBreak/>
              <w:t>Unit 2 Addition within 200</w:t>
            </w:r>
          </w:p>
          <w:p w:rsidR="00266DC7" w:rsidRDefault="008A1CF6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Explore 2-Digit Addition</w:t>
            </w:r>
          </w:p>
          <w:p w:rsidR="00266DC7" w:rsidRDefault="0089463C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Review proof drawings and expanded form</w:t>
            </w:r>
          </w:p>
          <w:p w:rsidR="00266DC7" w:rsidRDefault="0089463C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Explore methods of 2-digit addition that involve making a new ten or hundred.</w:t>
            </w:r>
          </w:p>
          <w:p w:rsidR="008A1CF6" w:rsidRDefault="008A1CF6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Solve word problems involving money</w:t>
            </w:r>
          </w:p>
          <w:p w:rsidR="008A1CF6" w:rsidRDefault="008A1CF6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Count Dimes by 10, Nickels by 5, Pennies by 1</w:t>
            </w:r>
          </w:p>
          <w:p w:rsidR="008A1CF6" w:rsidRDefault="008A1CF6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t>Open Number Line</w:t>
            </w:r>
          </w:p>
          <w:p w:rsidR="00266DC7" w:rsidRDefault="008A1CF6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</w:pPr>
            <w:r>
              <w:lastRenderedPageBreak/>
              <w:t>Key Vocabulary:  ones, tens, hundreds, decade numbers, Quick Tens, expanded form, new groups above, new groups below, show all totals</w:t>
            </w:r>
          </w:p>
        </w:tc>
      </w:tr>
      <w:tr w:rsidR="00266DC7">
        <w:trPr>
          <w:trHeight w:val="2300"/>
        </w:trPr>
        <w:tc>
          <w:tcPr>
            <w:tcW w:w="3888" w:type="dxa"/>
          </w:tcPr>
          <w:p w:rsidR="00266DC7" w:rsidRDefault="0089463C">
            <w:r>
              <w:rPr>
                <w:rFonts w:ascii="Libre Baskerville" w:eastAsia="Libre Baskerville" w:hAnsi="Libre Baskerville" w:cs="Libre Baskerville"/>
                <w:sz w:val="44"/>
                <w:szCs w:val="44"/>
              </w:rPr>
              <w:lastRenderedPageBreak/>
              <w:t>Educational Websites</w:t>
            </w:r>
            <w:r>
              <w:t xml:space="preserve">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0" hidden="0" allowOverlap="1">
                  <wp:simplePos x="0" y="0"/>
                  <wp:positionH relativeFrom="margin">
                    <wp:posOffset>1095375</wp:posOffset>
                  </wp:positionH>
                  <wp:positionV relativeFrom="paragraph">
                    <wp:posOffset>-1904</wp:posOffset>
                  </wp:positionV>
                  <wp:extent cx="1295400" cy="638175"/>
                  <wp:effectExtent l="0" t="0" r="0" b="0"/>
                  <wp:wrapSquare wrapText="bothSides" distT="0" distB="0" distL="114300" distR="114300"/>
                  <wp:docPr id="10" name="image20.png" descr="C:\Program Files\Microsoft Office\MEDIA\CAGCAT10\j020558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C:\Program Files\Microsoft Office\MEDIA\CAGCAT10\j0205582.wm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8" w:type="dxa"/>
          </w:tcPr>
          <w:p w:rsidR="00266DC7" w:rsidRDefault="008A1CF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2">
              <w:r w:rsidR="0089463C">
                <w:rPr>
                  <w:color w:val="0000FF"/>
                  <w:u w:val="single"/>
                </w:rPr>
                <w:t>www.sheppardsoftware.com</w:t>
              </w:r>
            </w:hyperlink>
            <w:r w:rsidR="0089463C">
              <w:t xml:space="preserve"> </w:t>
            </w:r>
          </w:p>
          <w:p w:rsidR="00266DC7" w:rsidRDefault="008A1CF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3">
              <w:r w:rsidR="0089463C">
                <w:rPr>
                  <w:color w:val="0000FF"/>
                  <w:u w:val="single"/>
                </w:rPr>
                <w:t>www.eduplace.com</w:t>
              </w:r>
            </w:hyperlink>
            <w:hyperlink r:id="rId14"/>
          </w:p>
          <w:p w:rsidR="00266DC7" w:rsidRDefault="008A1CF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5">
              <w:r w:rsidR="0089463C">
                <w:rPr>
                  <w:color w:val="0000FF"/>
                  <w:u w:val="single"/>
                </w:rPr>
                <w:t>www.spellingcity.com</w:t>
              </w:r>
            </w:hyperlink>
            <w:r w:rsidR="0089463C">
              <w:t xml:space="preserve"> </w:t>
            </w:r>
          </w:p>
          <w:p w:rsidR="00266DC7" w:rsidRDefault="008A1CF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6">
              <w:r w:rsidR="0089463C">
                <w:rPr>
                  <w:color w:val="0000FF"/>
                  <w:u w:val="single"/>
                </w:rPr>
                <w:t>www.fun4thebrain.com</w:t>
              </w:r>
            </w:hyperlink>
            <w:hyperlink r:id="rId17"/>
          </w:p>
          <w:p w:rsidR="00266DC7" w:rsidRDefault="008A1CF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8">
              <w:r w:rsidR="0089463C">
                <w:rPr>
                  <w:color w:val="1155CC"/>
                  <w:u w:val="single"/>
                </w:rPr>
                <w:t>www.eduplace.com</w:t>
              </w:r>
            </w:hyperlink>
            <w:r w:rsidR="0089463C">
              <w:t xml:space="preserve">  </w:t>
            </w:r>
          </w:p>
          <w:p w:rsidR="00266DC7" w:rsidRDefault="008A1CF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19">
              <w:r w:rsidR="0089463C">
                <w:rPr>
                  <w:color w:val="1155CC"/>
                  <w:u w:val="single"/>
                </w:rPr>
                <w:t>www.thinkcentral.com</w:t>
              </w:r>
            </w:hyperlink>
          </w:p>
          <w:p w:rsidR="00266DC7" w:rsidRDefault="008A1CF6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</w:pPr>
            <w:hyperlink r:id="rId20">
              <w:r w:rsidR="0089463C">
                <w:rPr>
                  <w:color w:val="1155CC"/>
                  <w:u w:val="single"/>
                </w:rPr>
                <w:t>www.abcya.com</w:t>
              </w:r>
            </w:hyperlink>
          </w:p>
        </w:tc>
      </w:tr>
      <w:tr w:rsidR="00266DC7">
        <w:trPr>
          <w:trHeight w:val="1940"/>
        </w:trPr>
        <w:tc>
          <w:tcPr>
            <w:tcW w:w="3888" w:type="dxa"/>
          </w:tcPr>
          <w:p w:rsidR="00266DC7" w:rsidRDefault="0089463C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Science 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89463C">
            <w:r>
              <w:rPr>
                <w:rFonts w:ascii="Libre Baskerville" w:eastAsia="Libre Baskerville" w:hAnsi="Libre Baskerville" w:cs="Libre Baskerville"/>
                <w:b/>
                <w:sz w:val="52"/>
                <w:szCs w:val="52"/>
              </w:rPr>
              <w:t xml:space="preserve">Social Studies </w:t>
            </w:r>
          </w:p>
        </w:tc>
        <w:tc>
          <w:tcPr>
            <w:tcW w:w="5748" w:type="dxa"/>
          </w:tcPr>
          <w:p w:rsidR="00266DC7" w:rsidRDefault="0089463C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Riverdale home page, staff, resources:</w:t>
            </w:r>
          </w:p>
          <w:p w:rsidR="00266DC7" w:rsidRDefault="0089463C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 xml:space="preserve">Tumble Books:  username:  </w:t>
            </w:r>
            <w:proofErr w:type="spellStart"/>
            <w:r>
              <w:t>remschool</w:t>
            </w:r>
            <w:proofErr w:type="spellEnd"/>
            <w:r>
              <w:t xml:space="preserve"> </w:t>
            </w:r>
          </w:p>
          <w:p w:rsidR="00266DC7" w:rsidRDefault="0089463C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password: books</w:t>
            </w:r>
          </w:p>
          <w:p w:rsidR="00266DC7" w:rsidRDefault="0089463C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proofErr w:type="spellStart"/>
            <w:r>
              <w:t>PebbleGo</w:t>
            </w:r>
            <w:proofErr w:type="spellEnd"/>
            <w:r>
              <w:t>- Usernam</w:t>
            </w:r>
            <w:r w:rsidR="008A1CF6">
              <w:t>e: re</w:t>
            </w:r>
            <w:r>
              <w:t>s  Pass: school</w:t>
            </w:r>
          </w:p>
          <w:p w:rsidR="00266DC7" w:rsidRDefault="0089463C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t>Google: Food Pyramid game “Blast off”</w:t>
            </w:r>
          </w:p>
          <w:p w:rsidR="00266DC7" w:rsidRDefault="0089463C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Essential Question:</w:t>
            </w:r>
            <w:r w:rsidR="008A1CF6">
              <w:t xml:space="preserve">  What do we love about animals?</w:t>
            </w:r>
          </w:p>
        </w:tc>
      </w:tr>
      <w:tr w:rsidR="00266DC7">
        <w:trPr>
          <w:trHeight w:val="1440"/>
        </w:trPr>
        <w:tc>
          <w:tcPr>
            <w:tcW w:w="3888" w:type="dxa"/>
          </w:tcPr>
          <w:p w:rsidR="00266DC7" w:rsidRDefault="008A1CF6">
            <w:pPr>
              <w:numPr>
                <w:ilvl w:val="0"/>
                <w:numId w:val="6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Thank you to our Math Coach, Mrs. Schaefer!  We loved your Open Number Line lesson!</w:t>
            </w:r>
            <w:r w:rsidR="0089463C">
              <w:rPr>
                <w:rFonts w:ascii="Nunito" w:eastAsia="Nunito" w:hAnsi="Nunito" w:cs="Nunito"/>
                <w:b/>
              </w:rPr>
              <w:t xml:space="preserve">   </w:t>
            </w:r>
          </w:p>
          <w:p w:rsidR="00266DC7" w:rsidRDefault="0089463C">
            <w:pPr>
              <w:numPr>
                <w:ilvl w:val="0"/>
                <w:numId w:val="6"/>
              </w:numPr>
              <w:ind w:hanging="360"/>
              <w:contextualSpacing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Thanksgiving Break:</w:t>
            </w:r>
          </w:p>
          <w:p w:rsidR="00266DC7" w:rsidRDefault="008A1CF6">
            <w:r>
              <w:rPr>
                <w:rFonts w:ascii="Nunito" w:eastAsia="Nunito" w:hAnsi="Nunito" w:cs="Nunito"/>
                <w:b/>
              </w:rPr>
              <w:t xml:space="preserve">            </w:t>
            </w:r>
            <w:r w:rsidR="0089463C">
              <w:rPr>
                <w:rFonts w:ascii="Nunito" w:eastAsia="Nunito" w:hAnsi="Nunito" w:cs="Nunito"/>
                <w:b/>
              </w:rPr>
              <w:t xml:space="preserve">November 24-25, No School                              </w:t>
            </w:r>
            <w:r w:rsidR="0089463C">
              <w:rPr>
                <w:rFonts w:ascii="Nunito" w:eastAsia="Nunito" w:hAnsi="Nunito" w:cs="Nunito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266DC7" w:rsidRDefault="0089463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Monday,</w:t>
            </w:r>
            <w:r w:rsidR="008A1CF6">
              <w:t xml:space="preserve"> Day 1:  Guidance and Music</w:t>
            </w:r>
          </w:p>
          <w:p w:rsidR="00266DC7" w:rsidRDefault="0089463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Tuesday,</w:t>
            </w:r>
            <w:r w:rsidR="008A1CF6">
              <w:t xml:space="preserve"> Day 2:  PE</w:t>
            </w:r>
          </w:p>
          <w:p w:rsidR="00266DC7" w:rsidRDefault="0089463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Wednesday,</w:t>
            </w:r>
            <w:r w:rsidR="008A1CF6">
              <w:t xml:space="preserve"> Day 3: Art</w:t>
            </w:r>
          </w:p>
          <w:p w:rsidR="00266DC7" w:rsidRDefault="0089463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Thursday,</w:t>
            </w:r>
            <w:r w:rsidR="008A1CF6">
              <w:t xml:space="preserve"> Happy Thanksgiving, No School</w:t>
            </w:r>
          </w:p>
          <w:p w:rsidR="00266DC7" w:rsidRDefault="0089463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Friday,</w:t>
            </w:r>
            <w:r w:rsidR="008A1CF6">
              <w:t xml:space="preserve"> No School</w:t>
            </w:r>
          </w:p>
        </w:tc>
      </w:tr>
      <w:tr w:rsidR="00266DC7">
        <w:trPr>
          <w:trHeight w:val="880"/>
        </w:trPr>
        <w:tc>
          <w:tcPr>
            <w:tcW w:w="3888" w:type="dxa"/>
          </w:tcPr>
          <w:p w:rsidR="00266DC7" w:rsidRDefault="0089463C">
            <w:r>
              <w:rPr>
                <w:b/>
                <w:sz w:val="40"/>
                <w:szCs w:val="40"/>
              </w:rPr>
              <w:t xml:space="preserve">Character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Square wrapText="bothSides" distT="0" distB="0" distL="114300" distR="114300"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66DC7" w:rsidRDefault="0089463C">
            <w:r>
              <w:rPr>
                <w:b/>
                <w:sz w:val="40"/>
                <w:szCs w:val="40"/>
              </w:rPr>
              <w:t>Education:</w:t>
            </w:r>
          </w:p>
          <w:p w:rsidR="00266DC7" w:rsidRDefault="00266DC7"/>
          <w:p w:rsidR="00266DC7" w:rsidRPr="008A1CF6" w:rsidRDefault="008A1CF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0" hidden="0" allowOverlap="1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1061720</wp:posOffset>
                  </wp:positionV>
                  <wp:extent cx="1595120" cy="1590675"/>
                  <wp:effectExtent l="0" t="0" r="0" b="0"/>
                  <wp:wrapNone/>
                  <wp:docPr id="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0" cy="159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89463C" w:rsidRPr="008A1CF6">
              <w:rPr>
                <w:i/>
                <w:sz w:val="28"/>
                <w:szCs w:val="28"/>
              </w:rPr>
              <w:t xml:space="preserve">Warm Winter clothes for recess please! </w:t>
            </w:r>
          </w:p>
        </w:tc>
        <w:tc>
          <w:tcPr>
            <w:tcW w:w="5748" w:type="dxa"/>
          </w:tcPr>
          <w:p w:rsidR="00266DC7" w:rsidRDefault="0089463C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</w:pPr>
            <w:r>
              <w:rPr>
                <w:b/>
              </w:rPr>
              <w:t>The Riverdale Way:  RESPECTFUL</w:t>
            </w:r>
          </w:p>
          <w:p w:rsidR="00266DC7" w:rsidRDefault="0089463C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Do you treat others the way you would like to be treated?</w:t>
            </w:r>
          </w:p>
          <w:p w:rsidR="00266DC7" w:rsidRDefault="0089463C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 xml:space="preserve">Do we strive for a happy </w:t>
            </w:r>
            <w:r w:rsidR="008A1CF6">
              <w:rPr>
                <w:b/>
              </w:rPr>
              <w:t>and healthy recess?</w:t>
            </w:r>
          </w:p>
          <w:p w:rsidR="00266DC7" w:rsidRDefault="008A1CF6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b/>
              </w:rPr>
              <w:t>We enjoyed learning about Dayana</w:t>
            </w:r>
            <w:r w:rsidR="0089463C">
              <w:rPr>
                <w:b/>
              </w:rPr>
              <w:t>!!!</w:t>
            </w:r>
          </w:p>
          <w:p w:rsidR="00266DC7" w:rsidRDefault="008A1CF6" w:rsidP="008A1CF6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0" hidden="0" allowOverlap="1">
                  <wp:simplePos x="0" y="0"/>
                  <wp:positionH relativeFrom="margin">
                    <wp:posOffset>-519430</wp:posOffset>
                  </wp:positionH>
                  <wp:positionV relativeFrom="paragraph">
                    <wp:posOffset>799465</wp:posOffset>
                  </wp:positionV>
                  <wp:extent cx="1600835" cy="1600835"/>
                  <wp:effectExtent l="0" t="0" r="0" b="0"/>
                  <wp:wrapNone/>
                  <wp:docPr id="2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600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0" hidden="0" allowOverlap="1">
                  <wp:simplePos x="0" y="0"/>
                  <wp:positionH relativeFrom="margin">
                    <wp:posOffset>925830</wp:posOffset>
                  </wp:positionH>
                  <wp:positionV relativeFrom="paragraph">
                    <wp:posOffset>719455</wp:posOffset>
                  </wp:positionV>
                  <wp:extent cx="2647950" cy="1642745"/>
                  <wp:effectExtent l="0" t="0" r="0" b="0"/>
                  <wp:wrapSquare wrapText="bothSides" distT="114300" distB="114300" distL="114300" distR="114300"/>
                  <wp:docPr id="1" name="image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jp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642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b/>
              </w:rPr>
              <w:t>Next Star of the Week:  Ashley (11/27-12/1)</w:t>
            </w:r>
            <w:r w:rsidR="0089463C">
              <w:rPr>
                <w:b/>
              </w:rPr>
              <w:t>!</w:t>
            </w:r>
          </w:p>
        </w:tc>
      </w:tr>
    </w:tbl>
    <w:p w:rsidR="00266DC7" w:rsidRDefault="00266DC7" w:rsidP="008A1CF6">
      <w:bookmarkStart w:id="3" w:name="_GoBack"/>
      <w:bookmarkEnd w:id="3"/>
    </w:p>
    <w:sectPr w:rsidR="00266D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F6" w:rsidRDefault="008A1CF6" w:rsidP="008A1CF6">
      <w:pPr>
        <w:spacing w:line="240" w:lineRule="auto"/>
      </w:pPr>
      <w:r>
        <w:separator/>
      </w:r>
    </w:p>
  </w:endnote>
  <w:endnote w:type="continuationSeparator" w:id="0">
    <w:p w:rsidR="008A1CF6" w:rsidRDefault="008A1CF6" w:rsidP="008A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F6" w:rsidRDefault="008A1CF6" w:rsidP="008A1CF6">
      <w:pPr>
        <w:spacing w:line="240" w:lineRule="auto"/>
      </w:pPr>
      <w:r>
        <w:separator/>
      </w:r>
    </w:p>
  </w:footnote>
  <w:footnote w:type="continuationSeparator" w:id="0">
    <w:p w:rsidR="008A1CF6" w:rsidRDefault="008A1CF6" w:rsidP="008A1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6AF"/>
    <w:multiLevelType w:val="multilevel"/>
    <w:tmpl w:val="DE82BA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6C415F5"/>
    <w:multiLevelType w:val="multilevel"/>
    <w:tmpl w:val="371825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AAB417D"/>
    <w:multiLevelType w:val="multilevel"/>
    <w:tmpl w:val="54B655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C5324E6"/>
    <w:multiLevelType w:val="multilevel"/>
    <w:tmpl w:val="AF9474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8623CAC"/>
    <w:multiLevelType w:val="multilevel"/>
    <w:tmpl w:val="BC1863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99D0E6B"/>
    <w:multiLevelType w:val="multilevel"/>
    <w:tmpl w:val="85B4E9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4B95552D"/>
    <w:multiLevelType w:val="multilevel"/>
    <w:tmpl w:val="E3C6E9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DDF22AA"/>
    <w:multiLevelType w:val="multilevel"/>
    <w:tmpl w:val="08201A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7"/>
    <w:rsid w:val="00266DC7"/>
    <w:rsid w:val="0089463C"/>
    <w:rsid w:val="008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0B2B5-E9BA-48B7-A311-9C1A35E7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1C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F6"/>
  </w:style>
  <w:style w:type="paragraph" w:styleId="Footer">
    <w:name w:val="footer"/>
    <w:basedOn w:val="Normal"/>
    <w:link w:val="FooterChar"/>
    <w:uiPriority w:val="99"/>
    <w:unhideWhenUsed/>
    <w:rsid w:val="008A1C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place.com" TargetMode="External"/><Relationship Id="rId18" Type="http://schemas.openxmlformats.org/officeDocument/2006/relationships/hyperlink" Target="http://www.eduplace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://www.sheppardsoftware.com" TargetMode="External"/><Relationship Id="rId17" Type="http://schemas.openxmlformats.org/officeDocument/2006/relationships/hyperlink" Target="http://www.fun4thebrain.com" TargetMode="External"/><Relationship Id="rId25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hyperlink" Target="http://www.fun4thebrain.com" TargetMode="External"/><Relationship Id="rId20" Type="http://schemas.openxmlformats.org/officeDocument/2006/relationships/hyperlink" Target="http://www.abcy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://www.spellingcity.com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http://www.thinkcentra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eduplace.com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dcterms:created xsi:type="dcterms:W3CDTF">2017-11-16T23:29:00Z</dcterms:created>
  <dcterms:modified xsi:type="dcterms:W3CDTF">2017-11-16T23:29:00Z</dcterms:modified>
</cp:coreProperties>
</file>